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49CF" w14:textId="77777777" w:rsidR="008400A8" w:rsidRDefault="008400A8" w:rsidP="008400A8">
      <w:pPr>
        <w:pStyle w:val="Heading1"/>
        <w:spacing w:before="83" w:line="228" w:lineRule="auto"/>
        <w:ind w:right="2364"/>
      </w:pPr>
      <w:r>
        <w:t>QUICK</w:t>
      </w:r>
      <w:r>
        <w:rPr>
          <w:spacing w:val="-20"/>
        </w:rPr>
        <w:t xml:space="preserve"> </w:t>
      </w:r>
      <w:r>
        <w:t>REFERENCE</w:t>
      </w:r>
      <w:r>
        <w:rPr>
          <w:spacing w:val="-19"/>
        </w:rPr>
        <w:t xml:space="preserve"> </w:t>
      </w:r>
      <w:r>
        <w:t xml:space="preserve">GUIDE </w:t>
      </w:r>
      <w:r>
        <w:rPr>
          <w:color w:val="0000FF"/>
          <w:spacing w:val="-2"/>
        </w:rPr>
        <w:t>‘ADJUSTMENTS’</w:t>
      </w:r>
    </w:p>
    <w:p w14:paraId="3AAA6AC8" w14:textId="77777777" w:rsidR="008400A8" w:rsidRDefault="008400A8" w:rsidP="008400A8">
      <w:pPr>
        <w:pStyle w:val="BodyText"/>
        <w:spacing w:before="10"/>
        <w:rPr>
          <w:b/>
          <w:sz w:val="26"/>
        </w:rPr>
      </w:pPr>
    </w:p>
    <w:p w14:paraId="4BAFB4E2" w14:textId="77777777" w:rsidR="008400A8" w:rsidRDefault="008400A8" w:rsidP="008400A8">
      <w:pPr>
        <w:pStyle w:val="BodyText"/>
        <w:spacing w:before="9"/>
        <w:jc w:val="center"/>
        <w:rPr>
          <w:sz w:val="23"/>
        </w:rPr>
      </w:pPr>
    </w:p>
    <w:p w14:paraId="2EBB320C" w14:textId="77777777" w:rsidR="008400A8" w:rsidRDefault="008400A8" w:rsidP="008400A8">
      <w:pPr>
        <w:spacing w:line="228" w:lineRule="auto"/>
        <w:ind w:left="630"/>
        <w:jc w:val="center"/>
        <w:rPr>
          <w:sz w:val="24"/>
        </w:rPr>
      </w:pPr>
      <w:r>
        <w:rPr>
          <w:sz w:val="24"/>
        </w:rPr>
        <w:t>Adjustments</w:t>
      </w:r>
      <w:r>
        <w:rPr>
          <w:spacing w:val="-4"/>
          <w:sz w:val="24"/>
        </w:rPr>
        <w:t xml:space="preserve"> </w:t>
      </w:r>
      <w:r>
        <w:rPr>
          <w:sz w:val="24"/>
        </w:rPr>
        <w:t>are</w:t>
      </w:r>
      <w:r>
        <w:rPr>
          <w:spacing w:val="-3"/>
          <w:sz w:val="24"/>
        </w:rPr>
        <w:t xml:space="preserve"> </w:t>
      </w:r>
      <w:r>
        <w:rPr>
          <w:sz w:val="24"/>
        </w:rPr>
        <w:t>only</w:t>
      </w:r>
      <w:r>
        <w:rPr>
          <w:spacing w:val="-4"/>
          <w:sz w:val="24"/>
        </w:rPr>
        <w:t xml:space="preserve"> </w:t>
      </w:r>
      <w:r>
        <w:rPr>
          <w:sz w:val="24"/>
        </w:rPr>
        <w:t>granted</w:t>
      </w:r>
      <w:r>
        <w:rPr>
          <w:spacing w:val="-3"/>
          <w:sz w:val="24"/>
        </w:rPr>
        <w:t xml:space="preserve"> </w:t>
      </w:r>
      <w:r>
        <w:rPr>
          <w:sz w:val="24"/>
        </w:rPr>
        <w:t>for</w:t>
      </w:r>
      <w:r>
        <w:rPr>
          <w:spacing w:val="-4"/>
          <w:sz w:val="24"/>
        </w:rPr>
        <w:t xml:space="preserve"> </w:t>
      </w:r>
      <w:r>
        <w:rPr>
          <w:sz w:val="24"/>
        </w:rPr>
        <w:t>damaged</w:t>
      </w:r>
      <w:r>
        <w:rPr>
          <w:spacing w:val="-3"/>
          <w:sz w:val="24"/>
        </w:rPr>
        <w:t xml:space="preserve"> </w:t>
      </w:r>
      <w:r>
        <w:rPr>
          <w:sz w:val="24"/>
        </w:rPr>
        <w:t>or</w:t>
      </w:r>
      <w:r>
        <w:rPr>
          <w:spacing w:val="-4"/>
          <w:sz w:val="24"/>
        </w:rPr>
        <w:t xml:space="preserve"> </w:t>
      </w:r>
      <w:r>
        <w:rPr>
          <w:sz w:val="24"/>
        </w:rPr>
        <w:t>illegible</w:t>
      </w:r>
      <w:r>
        <w:rPr>
          <w:spacing w:val="-3"/>
          <w:sz w:val="24"/>
        </w:rPr>
        <w:t xml:space="preserve"> </w:t>
      </w:r>
      <w:r>
        <w:rPr>
          <w:sz w:val="24"/>
        </w:rPr>
        <w:t>tickets</w:t>
      </w:r>
      <w:r>
        <w:rPr>
          <w:spacing w:val="-4"/>
          <w:sz w:val="24"/>
        </w:rPr>
        <w:t xml:space="preserve"> </w:t>
      </w:r>
      <w:r>
        <w:rPr>
          <w:sz w:val="24"/>
        </w:rPr>
        <w:t>due</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malfunction</w:t>
      </w:r>
      <w:r>
        <w:rPr>
          <w:spacing w:val="-3"/>
          <w:sz w:val="24"/>
        </w:rPr>
        <w:t xml:space="preserve"> </w:t>
      </w:r>
      <w:r>
        <w:rPr>
          <w:sz w:val="24"/>
        </w:rPr>
        <w:t>of</w:t>
      </w:r>
      <w:r>
        <w:rPr>
          <w:spacing w:val="-6"/>
          <w:sz w:val="24"/>
        </w:rPr>
        <w:t xml:space="preserve"> </w:t>
      </w:r>
      <w:r>
        <w:rPr>
          <w:sz w:val="24"/>
        </w:rPr>
        <w:t>the terminal. Tickets not damaged or illegible should be sold or canceled.</w:t>
      </w:r>
    </w:p>
    <w:p w14:paraId="5E7BB812" w14:textId="77777777" w:rsidR="008400A8" w:rsidRDefault="008400A8" w:rsidP="008400A8">
      <w:pPr>
        <w:pStyle w:val="BodyText"/>
        <w:spacing w:before="8"/>
      </w:pPr>
    </w:p>
    <w:p w14:paraId="4B516FD7" w14:textId="6A86872D" w:rsidR="008400A8" w:rsidRDefault="008400A8" w:rsidP="008400A8">
      <w:pPr>
        <w:ind w:left="630"/>
        <w:jc w:val="center"/>
        <w:rPr>
          <w:sz w:val="24"/>
        </w:rPr>
      </w:pPr>
      <w:r>
        <w:rPr>
          <w:sz w:val="24"/>
        </w:rPr>
        <w:t>Follow</w:t>
      </w:r>
      <w:r>
        <w:rPr>
          <w:spacing w:val="-4"/>
          <w:sz w:val="24"/>
        </w:rPr>
        <w:t xml:space="preserve"> </w:t>
      </w:r>
      <w:r>
        <w:rPr>
          <w:sz w:val="24"/>
        </w:rPr>
        <w:t>the</w:t>
      </w:r>
      <w:r>
        <w:rPr>
          <w:spacing w:val="-2"/>
          <w:sz w:val="24"/>
        </w:rPr>
        <w:t xml:space="preserve"> </w:t>
      </w:r>
      <w:r>
        <w:rPr>
          <w:sz w:val="24"/>
        </w:rPr>
        <w:t>steps</w:t>
      </w:r>
      <w:r>
        <w:rPr>
          <w:spacing w:val="-3"/>
          <w:sz w:val="24"/>
        </w:rPr>
        <w:t xml:space="preserve"> </w:t>
      </w:r>
      <w:r>
        <w:rPr>
          <w:sz w:val="24"/>
        </w:rPr>
        <w:t>below to</w:t>
      </w:r>
      <w:r>
        <w:rPr>
          <w:spacing w:val="-2"/>
          <w:sz w:val="24"/>
        </w:rPr>
        <w:t xml:space="preserve"> </w:t>
      </w:r>
      <w:r>
        <w:rPr>
          <w:sz w:val="24"/>
        </w:rPr>
        <w:t>be</w:t>
      </w:r>
      <w:r>
        <w:rPr>
          <w:spacing w:val="-2"/>
          <w:sz w:val="24"/>
        </w:rPr>
        <w:t xml:space="preserve"> </w:t>
      </w:r>
      <w:r>
        <w:rPr>
          <w:sz w:val="24"/>
        </w:rPr>
        <w:t>considered</w:t>
      </w:r>
      <w:r>
        <w:rPr>
          <w:spacing w:val="1"/>
          <w:sz w:val="24"/>
        </w:rPr>
        <w:t xml:space="preserve"> </w:t>
      </w:r>
      <w:r>
        <w:rPr>
          <w:sz w:val="24"/>
        </w:rPr>
        <w:t>for</w:t>
      </w:r>
      <w:r>
        <w:rPr>
          <w:spacing w:val="-3"/>
          <w:sz w:val="24"/>
        </w:rPr>
        <w:t xml:space="preserve"> </w:t>
      </w:r>
      <w:r>
        <w:rPr>
          <w:sz w:val="24"/>
        </w:rPr>
        <w:t>a</w:t>
      </w:r>
      <w:r>
        <w:rPr>
          <w:spacing w:val="-2"/>
          <w:sz w:val="24"/>
        </w:rPr>
        <w:t xml:space="preserve"> credit:</w:t>
      </w:r>
    </w:p>
    <w:p w14:paraId="0E3C7B20" w14:textId="77777777" w:rsidR="008400A8" w:rsidRDefault="008400A8" w:rsidP="008400A8">
      <w:pPr>
        <w:pStyle w:val="BodyText"/>
        <w:spacing w:before="11"/>
      </w:pPr>
    </w:p>
    <w:p w14:paraId="414C434E" w14:textId="7218DC52" w:rsidR="008400A8" w:rsidRPr="008400A8" w:rsidRDefault="008400A8" w:rsidP="008400A8">
      <w:pPr>
        <w:pStyle w:val="Heading2"/>
        <w:ind w:left="0"/>
        <w:rPr>
          <w:u w:val="single"/>
        </w:rPr>
      </w:pPr>
      <w:r w:rsidRPr="008400A8">
        <w:rPr>
          <w:color w:val="0000FF"/>
          <w:u w:val="single"/>
        </w:rPr>
        <w:t>FIX</w:t>
      </w:r>
      <w:r w:rsidRPr="008400A8">
        <w:rPr>
          <w:color w:val="0000FF"/>
          <w:spacing w:val="63"/>
          <w:u w:val="single"/>
        </w:rPr>
        <w:t xml:space="preserve"> </w:t>
      </w:r>
    </w:p>
    <w:p w14:paraId="25BEE885" w14:textId="05515A88" w:rsidR="008400A8" w:rsidRDefault="00CB5DCB" w:rsidP="008400A8">
      <w:pPr>
        <w:pStyle w:val="BodyText"/>
        <w:spacing w:line="250" w:lineRule="exact"/>
      </w:pPr>
      <w:r>
        <w:t>If you are able f</w:t>
      </w:r>
      <w:r w:rsidR="008400A8">
        <w:t>ix</w:t>
      </w:r>
      <w:r w:rsidR="008400A8">
        <w:rPr>
          <w:spacing w:val="-4"/>
        </w:rPr>
        <w:t xml:space="preserve"> </w:t>
      </w:r>
      <w:r>
        <w:t>the issue</w:t>
      </w:r>
      <w:r w:rsidR="008400A8">
        <w:rPr>
          <w:spacing w:val="-3"/>
        </w:rPr>
        <w:t xml:space="preserve"> </w:t>
      </w:r>
      <w:r>
        <w:rPr>
          <w:spacing w:val="-3"/>
        </w:rPr>
        <w:t>(</w:t>
      </w:r>
      <w:r w:rsidR="008400A8">
        <w:t>paper jam,</w:t>
      </w:r>
      <w:r w:rsidR="008400A8">
        <w:rPr>
          <w:spacing w:val="1"/>
        </w:rPr>
        <w:t xml:space="preserve"> </w:t>
      </w:r>
      <w:r w:rsidR="008400A8">
        <w:t>out</w:t>
      </w:r>
      <w:r w:rsidR="008400A8">
        <w:rPr>
          <w:spacing w:val="-3"/>
        </w:rPr>
        <w:t xml:space="preserve"> </w:t>
      </w:r>
      <w:r w:rsidR="008400A8">
        <w:t>of</w:t>
      </w:r>
      <w:r w:rsidR="008400A8">
        <w:rPr>
          <w:spacing w:val="-3"/>
        </w:rPr>
        <w:t xml:space="preserve"> </w:t>
      </w:r>
      <w:r w:rsidR="008400A8">
        <w:t>paper.</w:t>
      </w:r>
      <w:r w:rsidR="008400A8">
        <w:rPr>
          <w:spacing w:val="-3"/>
        </w:rPr>
        <w:t xml:space="preserve"> </w:t>
      </w:r>
      <w:r w:rsidR="008400A8">
        <w:rPr>
          <w:spacing w:val="-4"/>
        </w:rPr>
        <w:t>Etc.</w:t>
      </w:r>
      <w:r>
        <w:rPr>
          <w:spacing w:val="-4"/>
        </w:rPr>
        <w:t>)</w:t>
      </w:r>
    </w:p>
    <w:p w14:paraId="27EB0059" w14:textId="38CD9637" w:rsidR="008400A8" w:rsidRDefault="008400A8" w:rsidP="008400A8">
      <w:pPr>
        <w:pStyle w:val="BodyText"/>
        <w:spacing w:before="178" w:line="230" w:lineRule="auto"/>
      </w:pPr>
      <w:r>
        <w:rPr>
          <w:b/>
        </w:rPr>
        <w:t xml:space="preserve">Can the ticket(s) be canceled? </w:t>
      </w:r>
      <w:r>
        <w:t>Tickets that can be canceled</w:t>
      </w:r>
      <w:r w:rsidR="00CB5DCB">
        <w:t>:</w:t>
      </w:r>
      <w:r>
        <w:t xml:space="preserve"> </w:t>
      </w:r>
      <w:r w:rsidR="00CB5DCB">
        <w:t xml:space="preserve">Kentucky 5 (without </w:t>
      </w:r>
      <w:proofErr w:type="spellStart"/>
      <w:r w:rsidR="00CB5DCB">
        <w:t>Xtra</w:t>
      </w:r>
      <w:proofErr w:type="spellEnd"/>
      <w:r w:rsidR="00CB5DCB">
        <w:t>), Keno, Cash Ball 225, Pick 3 and Pick 4.</w:t>
      </w:r>
      <w:r>
        <w:rPr>
          <w:spacing w:val="-8"/>
        </w:rPr>
        <w:t xml:space="preserve"> </w:t>
      </w:r>
      <w:r w:rsidR="00CB5DCB">
        <w:rPr>
          <w:spacing w:val="-8"/>
        </w:rPr>
        <w:t xml:space="preserve">These tickets </w:t>
      </w:r>
      <w:r>
        <w:t>must</w:t>
      </w:r>
      <w:r>
        <w:rPr>
          <w:spacing w:val="-5"/>
        </w:rPr>
        <w:t xml:space="preserve"> </w:t>
      </w:r>
      <w:r>
        <w:t>be</w:t>
      </w:r>
      <w:r>
        <w:rPr>
          <w:spacing w:val="-1"/>
        </w:rPr>
        <w:t xml:space="preserve"> </w:t>
      </w:r>
      <w:r>
        <w:t>canceled</w:t>
      </w:r>
      <w:r>
        <w:rPr>
          <w:spacing w:val="-1"/>
        </w:rPr>
        <w:t xml:space="preserve"> </w:t>
      </w:r>
      <w:r>
        <w:t>within</w:t>
      </w:r>
      <w:r>
        <w:rPr>
          <w:spacing w:val="-1"/>
        </w:rPr>
        <w:t xml:space="preserve"> </w:t>
      </w:r>
      <w:r>
        <w:t>60</w:t>
      </w:r>
      <w:r>
        <w:rPr>
          <w:spacing w:val="-1"/>
        </w:rPr>
        <w:t xml:space="preserve"> </w:t>
      </w:r>
      <w:r>
        <w:t>minutes of</w:t>
      </w:r>
      <w:r>
        <w:rPr>
          <w:spacing w:val="-5"/>
        </w:rPr>
        <w:t xml:space="preserve"> </w:t>
      </w:r>
      <w:r>
        <w:t>being</w:t>
      </w:r>
      <w:r>
        <w:rPr>
          <w:spacing w:val="-6"/>
        </w:rPr>
        <w:t xml:space="preserve"> </w:t>
      </w:r>
      <w:r>
        <w:t>produced</w:t>
      </w:r>
      <w:r w:rsidR="00CB5DCB">
        <w:t xml:space="preserve"> OR before the draw occurs that the ticket was purchased for</w:t>
      </w:r>
      <w:r>
        <w:t>.</w:t>
      </w:r>
      <w:r w:rsidR="008B1645">
        <w:t xml:space="preserve">  Accounting cannot issue credit.</w:t>
      </w:r>
    </w:p>
    <w:p w14:paraId="7D791B7D" w14:textId="3EC9292E" w:rsidR="008400A8" w:rsidRDefault="008400A8" w:rsidP="008400A8">
      <w:pPr>
        <w:pStyle w:val="Heading2"/>
        <w:tabs>
          <w:tab w:val="left" w:pos="2791"/>
          <w:tab w:val="left" w:pos="4231"/>
        </w:tabs>
        <w:spacing w:before="169"/>
        <w:ind w:left="0"/>
      </w:pPr>
      <w:r>
        <w:rPr>
          <w:color w:val="0000FF"/>
          <w:spacing w:val="-2"/>
          <w:u w:val="single" w:color="0000FF"/>
        </w:rPr>
        <w:t>Reprint!</w:t>
      </w:r>
      <w:r>
        <w:rPr>
          <w:color w:val="0000FF"/>
        </w:rPr>
        <w:t xml:space="preserve"> </w:t>
      </w:r>
    </w:p>
    <w:p w14:paraId="3B75B1C0" w14:textId="1BD075A8" w:rsidR="008400A8" w:rsidRPr="00B02918" w:rsidRDefault="008400A8" w:rsidP="00B02918">
      <w:pPr>
        <w:pStyle w:val="BodyText"/>
        <w:spacing w:line="232" w:lineRule="auto"/>
        <w:ind w:right="132"/>
      </w:pPr>
      <w:r>
        <w:t>Once the problem has been fixed press the ‘Reprint’ button at the top of the screen and Reprint Last Online transaction to be mailed along with other ticket parts. The</w:t>
      </w:r>
      <w:r>
        <w:rPr>
          <w:spacing w:val="-2"/>
        </w:rPr>
        <w:t xml:space="preserve"> </w:t>
      </w:r>
      <w:r>
        <w:t>bad</w:t>
      </w:r>
      <w:r>
        <w:rPr>
          <w:spacing w:val="-2"/>
        </w:rPr>
        <w:t xml:space="preserve"> </w:t>
      </w:r>
      <w:r>
        <w:t>ticket</w:t>
      </w:r>
      <w:r>
        <w:rPr>
          <w:spacing w:val="-5"/>
        </w:rPr>
        <w:t xml:space="preserve"> </w:t>
      </w:r>
      <w:r>
        <w:t>won’t</w:t>
      </w:r>
      <w:r>
        <w:rPr>
          <w:spacing w:val="-5"/>
        </w:rPr>
        <w:t xml:space="preserve"> </w:t>
      </w:r>
      <w:r>
        <w:t>necessarily</w:t>
      </w:r>
      <w:r>
        <w:rPr>
          <w:spacing w:val="-5"/>
        </w:rPr>
        <w:t xml:space="preserve"> </w:t>
      </w:r>
      <w:r>
        <w:t>show</w:t>
      </w:r>
      <w:r>
        <w:rPr>
          <w:spacing w:val="-4"/>
        </w:rPr>
        <w:t xml:space="preserve"> </w:t>
      </w:r>
      <w:r>
        <w:t>on</w:t>
      </w:r>
      <w:r>
        <w:rPr>
          <w:spacing w:val="-2"/>
        </w:rPr>
        <w:t xml:space="preserve"> </w:t>
      </w:r>
      <w:r>
        <w:t>this</w:t>
      </w:r>
      <w:r>
        <w:rPr>
          <w:spacing w:val="-5"/>
        </w:rPr>
        <w:t xml:space="preserve"> </w:t>
      </w:r>
      <w:r>
        <w:t>report, but it will help accounting find problems on internal reports.</w:t>
      </w:r>
      <w:r w:rsidR="00B02918">
        <w:t xml:space="preserve">  You can also print the total screen that will display all transactions for that customer.  Select the ‘Total’ button in the lower right corner of the screen and then hit ‘Print.’  </w:t>
      </w:r>
      <w:r>
        <w:rPr>
          <w:b/>
        </w:rPr>
        <w:t>Reprints</w:t>
      </w:r>
      <w:r>
        <w:rPr>
          <w:b/>
          <w:spacing w:val="-1"/>
        </w:rPr>
        <w:t xml:space="preserve"> </w:t>
      </w:r>
      <w:r>
        <w:rPr>
          <w:b/>
        </w:rPr>
        <w:t>are</w:t>
      </w:r>
      <w:r>
        <w:rPr>
          <w:b/>
          <w:spacing w:val="-2"/>
        </w:rPr>
        <w:t xml:space="preserve"> </w:t>
      </w:r>
      <w:r>
        <w:rPr>
          <w:b/>
        </w:rPr>
        <w:t>for</w:t>
      </w:r>
      <w:r>
        <w:rPr>
          <w:b/>
          <w:spacing w:val="-2"/>
        </w:rPr>
        <w:t xml:space="preserve"> </w:t>
      </w:r>
      <w:r>
        <w:rPr>
          <w:b/>
        </w:rPr>
        <w:t>the accounting</w:t>
      </w:r>
      <w:r>
        <w:rPr>
          <w:b/>
          <w:spacing w:val="-3"/>
        </w:rPr>
        <w:t xml:space="preserve"> </w:t>
      </w:r>
      <w:r>
        <w:rPr>
          <w:b/>
        </w:rPr>
        <w:t>department only,</w:t>
      </w:r>
      <w:r>
        <w:rPr>
          <w:b/>
          <w:spacing w:val="-10"/>
        </w:rPr>
        <w:t xml:space="preserve"> </w:t>
      </w:r>
      <w:r>
        <w:rPr>
          <w:b/>
        </w:rPr>
        <w:t>do</w:t>
      </w:r>
      <w:r>
        <w:rPr>
          <w:b/>
          <w:spacing w:val="-2"/>
        </w:rPr>
        <w:t xml:space="preserve"> </w:t>
      </w:r>
      <w:r>
        <w:rPr>
          <w:b/>
        </w:rPr>
        <w:t>not</w:t>
      </w:r>
      <w:r>
        <w:rPr>
          <w:b/>
          <w:spacing w:val="-2"/>
        </w:rPr>
        <w:t xml:space="preserve"> </w:t>
      </w:r>
      <w:r>
        <w:rPr>
          <w:b/>
        </w:rPr>
        <w:t>give</w:t>
      </w:r>
      <w:r>
        <w:rPr>
          <w:b/>
          <w:spacing w:val="-1"/>
        </w:rPr>
        <w:t xml:space="preserve"> </w:t>
      </w:r>
      <w:r>
        <w:rPr>
          <w:b/>
        </w:rPr>
        <w:t>to</w:t>
      </w:r>
      <w:r>
        <w:rPr>
          <w:b/>
          <w:spacing w:val="-7"/>
        </w:rPr>
        <w:t xml:space="preserve"> </w:t>
      </w:r>
      <w:r w:rsidR="00B02918">
        <w:rPr>
          <w:b/>
          <w:spacing w:val="-2"/>
        </w:rPr>
        <w:t>players.</w:t>
      </w:r>
    </w:p>
    <w:p w14:paraId="2D30D43D" w14:textId="77777777" w:rsidR="008400A8" w:rsidRDefault="008400A8" w:rsidP="008400A8">
      <w:pPr>
        <w:pStyle w:val="BodyText"/>
        <w:spacing w:before="1"/>
        <w:rPr>
          <w:b/>
          <w:sz w:val="23"/>
        </w:rPr>
      </w:pPr>
    </w:p>
    <w:p w14:paraId="454AF88F" w14:textId="6F5A5435" w:rsidR="008400A8" w:rsidRDefault="008400A8" w:rsidP="008400A8">
      <w:pPr>
        <w:spacing w:line="230" w:lineRule="auto"/>
        <w:ind w:right="179"/>
      </w:pPr>
      <w:r>
        <w:rPr>
          <w:b/>
          <w:color w:val="0000FF"/>
          <w:sz w:val="24"/>
        </w:rPr>
        <w:t>Keep all pieces of the bad ticket</w:t>
      </w:r>
      <w:r>
        <w:rPr>
          <w:b/>
          <w:sz w:val="24"/>
        </w:rPr>
        <w:t xml:space="preserve">, </w:t>
      </w:r>
      <w:r>
        <w:t>even if they are torn, not legible or in pieces</w:t>
      </w:r>
      <w:r w:rsidR="00B36DF4">
        <w:t xml:space="preserve">.  </w:t>
      </w:r>
      <w:r>
        <w:t xml:space="preserve"> </w:t>
      </w:r>
    </w:p>
    <w:p w14:paraId="767AA13B" w14:textId="77777777" w:rsidR="008400A8" w:rsidRDefault="008400A8" w:rsidP="008400A8">
      <w:pPr>
        <w:spacing w:line="230" w:lineRule="auto"/>
        <w:ind w:right="132"/>
        <w:rPr>
          <w:b/>
          <w:color w:val="0000FF"/>
          <w:sz w:val="24"/>
        </w:rPr>
      </w:pPr>
    </w:p>
    <w:p w14:paraId="558B00A6" w14:textId="7475D30C" w:rsidR="008400A8" w:rsidRDefault="008400A8" w:rsidP="00B36DF4">
      <w:pPr>
        <w:spacing w:line="230" w:lineRule="auto"/>
        <w:ind w:right="132"/>
      </w:pPr>
      <w:r>
        <w:rPr>
          <w:b/>
          <w:color w:val="0000FF"/>
          <w:sz w:val="24"/>
        </w:rPr>
        <w:t>Attach</w:t>
      </w:r>
      <w:r>
        <w:rPr>
          <w:b/>
          <w:color w:val="0000FF"/>
          <w:spacing w:val="-5"/>
          <w:sz w:val="24"/>
        </w:rPr>
        <w:t xml:space="preserve"> </w:t>
      </w:r>
      <w:r>
        <w:rPr>
          <w:b/>
          <w:color w:val="0000FF"/>
          <w:sz w:val="24"/>
        </w:rPr>
        <w:t>all</w:t>
      </w:r>
      <w:r>
        <w:rPr>
          <w:b/>
          <w:color w:val="0000FF"/>
          <w:spacing w:val="-5"/>
          <w:sz w:val="24"/>
        </w:rPr>
        <w:t xml:space="preserve"> </w:t>
      </w:r>
      <w:r>
        <w:rPr>
          <w:b/>
          <w:color w:val="0000FF"/>
          <w:sz w:val="24"/>
        </w:rPr>
        <w:t>parts</w:t>
      </w:r>
      <w:r>
        <w:rPr>
          <w:b/>
          <w:color w:val="0000FF"/>
          <w:spacing w:val="-2"/>
          <w:sz w:val="24"/>
        </w:rPr>
        <w:t xml:space="preserve"> </w:t>
      </w:r>
      <w:r>
        <w:rPr>
          <w:b/>
          <w:color w:val="0000FF"/>
          <w:sz w:val="24"/>
        </w:rPr>
        <w:t>of</w:t>
      </w:r>
      <w:r>
        <w:rPr>
          <w:b/>
          <w:color w:val="0000FF"/>
          <w:spacing w:val="-3"/>
          <w:sz w:val="24"/>
        </w:rPr>
        <w:t xml:space="preserve"> </w:t>
      </w:r>
      <w:r>
        <w:rPr>
          <w:b/>
          <w:color w:val="0000FF"/>
          <w:sz w:val="24"/>
        </w:rPr>
        <w:t>the</w:t>
      </w:r>
      <w:r>
        <w:rPr>
          <w:b/>
          <w:color w:val="0000FF"/>
          <w:spacing w:val="-2"/>
          <w:sz w:val="24"/>
        </w:rPr>
        <w:t xml:space="preserve"> </w:t>
      </w:r>
      <w:r>
        <w:rPr>
          <w:b/>
          <w:color w:val="0000FF"/>
          <w:sz w:val="24"/>
        </w:rPr>
        <w:t>bad ticket</w:t>
      </w:r>
      <w:r>
        <w:rPr>
          <w:b/>
          <w:sz w:val="24"/>
        </w:rPr>
        <w:t>,</w:t>
      </w:r>
      <w:r>
        <w:rPr>
          <w:b/>
          <w:spacing w:val="-5"/>
          <w:sz w:val="24"/>
        </w:rPr>
        <w:t xml:space="preserve"> </w:t>
      </w:r>
      <w:r>
        <w:t>including</w:t>
      </w:r>
      <w:r>
        <w:rPr>
          <w:spacing w:val="-5"/>
        </w:rPr>
        <w:t xml:space="preserve"> </w:t>
      </w:r>
      <w:r>
        <w:t>reprints of</w:t>
      </w:r>
      <w:r>
        <w:rPr>
          <w:spacing w:val="-4"/>
        </w:rPr>
        <w:t xml:space="preserve"> </w:t>
      </w:r>
      <w:r>
        <w:t>Last</w:t>
      </w:r>
      <w:r>
        <w:rPr>
          <w:spacing w:val="-4"/>
        </w:rPr>
        <w:t xml:space="preserve"> </w:t>
      </w:r>
      <w:r>
        <w:t>Online transaction &amp;</w:t>
      </w:r>
      <w:r>
        <w:rPr>
          <w:spacing w:val="-4"/>
        </w:rPr>
        <w:t xml:space="preserve"> </w:t>
      </w:r>
      <w:r w:rsidR="00B02918">
        <w:t xml:space="preserve">Total </w:t>
      </w:r>
      <w:r w:rsidR="00B02918" w:rsidRPr="00B36DF4">
        <w:t>receipt</w:t>
      </w:r>
      <w:r w:rsidRPr="00B36DF4">
        <w:t xml:space="preserve"> to the Adjustment Form</w:t>
      </w:r>
      <w:r w:rsidR="00B36DF4" w:rsidRPr="00B36DF4">
        <w:t xml:space="preserve">.  </w:t>
      </w:r>
      <w:r w:rsidRPr="00B36DF4">
        <w:rPr>
          <w:b/>
        </w:rPr>
        <w:t>Indicate day</w:t>
      </w:r>
      <w:r w:rsidRPr="00B36DF4">
        <w:rPr>
          <w:b/>
          <w:spacing w:val="-6"/>
        </w:rPr>
        <w:t xml:space="preserve"> </w:t>
      </w:r>
      <w:r w:rsidRPr="00B36DF4">
        <w:rPr>
          <w:b/>
        </w:rPr>
        <w:t>of</w:t>
      </w:r>
      <w:r w:rsidRPr="00B36DF4">
        <w:rPr>
          <w:b/>
          <w:spacing w:val="-1"/>
        </w:rPr>
        <w:t xml:space="preserve"> </w:t>
      </w:r>
      <w:r w:rsidRPr="00B36DF4">
        <w:rPr>
          <w:b/>
        </w:rPr>
        <w:t>incident,</w:t>
      </w:r>
      <w:r w:rsidRPr="00B36DF4">
        <w:rPr>
          <w:b/>
          <w:spacing w:val="-5"/>
        </w:rPr>
        <w:t xml:space="preserve"> </w:t>
      </w:r>
      <w:r w:rsidRPr="00B36DF4">
        <w:rPr>
          <w:b/>
        </w:rPr>
        <w:t>time</w:t>
      </w:r>
      <w:r w:rsidRPr="00B36DF4">
        <w:rPr>
          <w:b/>
          <w:spacing w:val="-2"/>
        </w:rPr>
        <w:t xml:space="preserve"> </w:t>
      </w:r>
      <w:r w:rsidRPr="00B36DF4">
        <w:rPr>
          <w:b/>
        </w:rPr>
        <w:t>of</w:t>
      </w:r>
      <w:r w:rsidRPr="00B36DF4">
        <w:rPr>
          <w:b/>
          <w:spacing w:val="-1"/>
        </w:rPr>
        <w:t xml:space="preserve"> </w:t>
      </w:r>
      <w:r w:rsidRPr="00B36DF4">
        <w:rPr>
          <w:b/>
        </w:rPr>
        <w:t>day,</w:t>
      </w:r>
      <w:r w:rsidRPr="00B36DF4">
        <w:rPr>
          <w:b/>
          <w:spacing w:val="-5"/>
        </w:rPr>
        <w:t xml:space="preserve"> </w:t>
      </w:r>
      <w:r w:rsidRPr="00B36DF4">
        <w:rPr>
          <w:b/>
        </w:rPr>
        <w:t>game</w:t>
      </w:r>
      <w:r w:rsidRPr="00B36DF4">
        <w:t>,</w:t>
      </w:r>
      <w:r w:rsidRPr="00B36DF4">
        <w:rPr>
          <w:spacing w:val="-5"/>
        </w:rPr>
        <w:t xml:space="preserve"> </w:t>
      </w:r>
      <w:r w:rsidRPr="00B36DF4">
        <w:t>and</w:t>
      </w:r>
      <w:r w:rsidRPr="00B36DF4">
        <w:rPr>
          <w:spacing w:val="-6"/>
        </w:rPr>
        <w:t xml:space="preserve"> </w:t>
      </w:r>
      <w:r w:rsidRPr="00B36DF4">
        <w:t>what</w:t>
      </w:r>
      <w:r w:rsidRPr="00B36DF4">
        <w:rPr>
          <w:spacing w:val="-5"/>
        </w:rPr>
        <w:t xml:space="preserve"> </w:t>
      </w:r>
      <w:r w:rsidRPr="00B36DF4">
        <w:t>was</w:t>
      </w:r>
      <w:r w:rsidRPr="00B36DF4">
        <w:rPr>
          <w:spacing w:val="-4"/>
        </w:rPr>
        <w:t xml:space="preserve"> </w:t>
      </w:r>
      <w:r w:rsidRPr="00B36DF4">
        <w:t>produced</w:t>
      </w:r>
      <w:r w:rsidRPr="00B36DF4">
        <w:rPr>
          <w:spacing w:val="-1"/>
        </w:rPr>
        <w:t xml:space="preserve"> </w:t>
      </w:r>
      <w:r w:rsidRPr="00B36DF4">
        <w:t>before</w:t>
      </w:r>
      <w:r w:rsidRPr="00B36DF4">
        <w:rPr>
          <w:spacing w:val="-1"/>
        </w:rPr>
        <w:t xml:space="preserve"> </w:t>
      </w:r>
      <w:r w:rsidRPr="00B36DF4">
        <w:t>and</w:t>
      </w:r>
      <w:r w:rsidRPr="00B36DF4">
        <w:rPr>
          <w:spacing w:val="-6"/>
        </w:rPr>
        <w:t xml:space="preserve"> </w:t>
      </w:r>
      <w:r w:rsidRPr="00B36DF4">
        <w:t>after</w:t>
      </w:r>
      <w:r w:rsidRPr="00B36DF4">
        <w:rPr>
          <w:spacing w:val="-2"/>
        </w:rPr>
        <w:t xml:space="preserve"> </w:t>
      </w:r>
      <w:r w:rsidRPr="00B36DF4">
        <w:t>the bad ticket</w:t>
      </w:r>
      <w:r w:rsidR="00B36DF4" w:rsidRPr="00B36DF4">
        <w:t xml:space="preserve">.  </w:t>
      </w:r>
      <w:r w:rsidR="00B36DF4" w:rsidRPr="00B36DF4">
        <w:t>Accounting</w:t>
      </w:r>
      <w:r w:rsidR="00B36DF4" w:rsidRPr="00B36DF4">
        <w:rPr>
          <w:spacing w:val="-7"/>
        </w:rPr>
        <w:t xml:space="preserve"> </w:t>
      </w:r>
      <w:r w:rsidR="00B36DF4" w:rsidRPr="00B36DF4">
        <w:t>needs</w:t>
      </w:r>
      <w:r w:rsidR="00B36DF4" w:rsidRPr="00B36DF4">
        <w:rPr>
          <w:spacing w:val="-5"/>
        </w:rPr>
        <w:t xml:space="preserve"> </w:t>
      </w:r>
      <w:r w:rsidR="00B36DF4" w:rsidRPr="00B36DF4">
        <w:t>as much information as possible to ensure your store</w:t>
      </w:r>
      <w:r w:rsidR="00B36DF4" w:rsidRPr="00B36DF4">
        <w:rPr>
          <w:spacing w:val="-3"/>
        </w:rPr>
        <w:t xml:space="preserve"> </w:t>
      </w:r>
      <w:r w:rsidR="00B36DF4" w:rsidRPr="00B36DF4">
        <w:t>receives</w:t>
      </w:r>
      <w:r w:rsidR="00B36DF4" w:rsidRPr="00B36DF4">
        <w:rPr>
          <w:spacing w:val="-3"/>
        </w:rPr>
        <w:t xml:space="preserve"> </w:t>
      </w:r>
      <w:r w:rsidR="00B36DF4" w:rsidRPr="00B36DF4">
        <w:t>proper</w:t>
      </w:r>
      <w:r w:rsidR="00B36DF4" w:rsidRPr="00B36DF4">
        <w:rPr>
          <w:spacing w:val="-4"/>
        </w:rPr>
        <w:t xml:space="preserve"> </w:t>
      </w:r>
      <w:r w:rsidR="00B36DF4" w:rsidRPr="00B36DF4">
        <w:t>credit.</w:t>
      </w:r>
    </w:p>
    <w:p w14:paraId="50A4CC0D" w14:textId="7745D6E5" w:rsidR="008400A8" w:rsidRDefault="008400A8" w:rsidP="008400A8">
      <w:pPr>
        <w:pStyle w:val="Heading2"/>
        <w:spacing w:before="175" w:line="272" w:lineRule="exact"/>
        <w:ind w:left="0"/>
      </w:pPr>
      <w:r>
        <w:rPr>
          <w:color w:val="0000FF"/>
        </w:rPr>
        <w:t>Fill</w:t>
      </w:r>
      <w:r>
        <w:rPr>
          <w:color w:val="0000FF"/>
          <w:spacing w:val="-3"/>
        </w:rPr>
        <w:t xml:space="preserve"> </w:t>
      </w:r>
      <w:r>
        <w:rPr>
          <w:color w:val="0000FF"/>
        </w:rPr>
        <w:t>out</w:t>
      </w:r>
      <w:r>
        <w:rPr>
          <w:color w:val="0000FF"/>
          <w:spacing w:val="-1"/>
        </w:rPr>
        <w:t xml:space="preserve"> </w:t>
      </w:r>
      <w:r>
        <w:rPr>
          <w:color w:val="0000FF"/>
        </w:rPr>
        <w:t>Adjustment</w:t>
      </w:r>
      <w:r>
        <w:rPr>
          <w:color w:val="0000FF"/>
          <w:spacing w:val="-5"/>
        </w:rPr>
        <w:t xml:space="preserve"> </w:t>
      </w:r>
      <w:r>
        <w:rPr>
          <w:color w:val="0000FF"/>
        </w:rPr>
        <w:t>Form</w:t>
      </w:r>
      <w:r>
        <w:rPr>
          <w:color w:val="0000FF"/>
          <w:spacing w:val="-4"/>
        </w:rPr>
        <w:t xml:space="preserve"> </w:t>
      </w:r>
      <w:r>
        <w:rPr>
          <w:color w:val="0000FF"/>
          <w:spacing w:val="-2"/>
        </w:rPr>
        <w:t>completely.</w:t>
      </w:r>
    </w:p>
    <w:p w14:paraId="5D34F034" w14:textId="67963BAF" w:rsidR="008400A8" w:rsidRDefault="008400A8" w:rsidP="008400A8">
      <w:pPr>
        <w:spacing w:line="230" w:lineRule="auto"/>
        <w:ind w:right="143"/>
        <w:rPr>
          <w:b/>
        </w:rPr>
      </w:pPr>
      <w:r>
        <w:t>Fill</w:t>
      </w:r>
      <w:r>
        <w:rPr>
          <w:spacing w:val="-3"/>
        </w:rPr>
        <w:t xml:space="preserve"> </w:t>
      </w:r>
      <w:r>
        <w:t>out</w:t>
      </w:r>
      <w:r>
        <w:rPr>
          <w:spacing w:val="-5"/>
        </w:rPr>
        <w:t xml:space="preserve"> </w:t>
      </w:r>
      <w:r>
        <w:t>only</w:t>
      </w:r>
      <w:r>
        <w:rPr>
          <w:spacing w:val="-9"/>
        </w:rPr>
        <w:t xml:space="preserve"> </w:t>
      </w:r>
      <w:r>
        <w:t>one</w:t>
      </w:r>
      <w:r>
        <w:rPr>
          <w:spacing w:val="-1"/>
        </w:rPr>
        <w:t xml:space="preserve"> </w:t>
      </w:r>
      <w:r>
        <w:t>Adjustment</w:t>
      </w:r>
      <w:r>
        <w:rPr>
          <w:spacing w:val="-5"/>
        </w:rPr>
        <w:t xml:space="preserve"> </w:t>
      </w:r>
      <w:r>
        <w:t>Form</w:t>
      </w:r>
      <w:r>
        <w:rPr>
          <w:spacing w:val="-2"/>
        </w:rPr>
        <w:t xml:space="preserve"> </w:t>
      </w:r>
      <w:r>
        <w:t>per</w:t>
      </w:r>
      <w:r>
        <w:rPr>
          <w:spacing w:val="-2"/>
        </w:rPr>
        <w:t xml:space="preserve"> </w:t>
      </w:r>
      <w:r>
        <w:t>incident.</w:t>
      </w:r>
      <w:r>
        <w:rPr>
          <w:spacing w:val="-4"/>
        </w:rPr>
        <w:t xml:space="preserve"> </w:t>
      </w:r>
      <w:r>
        <w:t>Multiple</w:t>
      </w:r>
      <w:r>
        <w:rPr>
          <w:spacing w:val="-1"/>
        </w:rPr>
        <w:t xml:space="preserve"> </w:t>
      </w:r>
      <w:r>
        <w:t>tickets</w:t>
      </w:r>
      <w:r>
        <w:rPr>
          <w:spacing w:val="-4"/>
        </w:rPr>
        <w:t xml:space="preserve"> </w:t>
      </w:r>
      <w:r>
        <w:t>for</w:t>
      </w:r>
      <w:r>
        <w:rPr>
          <w:spacing w:val="-5"/>
        </w:rPr>
        <w:t xml:space="preserve"> </w:t>
      </w:r>
      <w:r>
        <w:t>the</w:t>
      </w:r>
      <w:r>
        <w:rPr>
          <w:spacing w:val="-1"/>
        </w:rPr>
        <w:t xml:space="preserve"> </w:t>
      </w:r>
      <w:r>
        <w:t>same</w:t>
      </w:r>
      <w:r>
        <w:rPr>
          <w:spacing w:val="-1"/>
        </w:rPr>
        <w:t xml:space="preserve"> </w:t>
      </w:r>
      <w:r>
        <w:t>game</w:t>
      </w:r>
      <w:r>
        <w:rPr>
          <w:spacing w:val="-1"/>
        </w:rPr>
        <w:t xml:space="preserve"> </w:t>
      </w:r>
      <w:r>
        <w:t>should</w:t>
      </w:r>
      <w:r>
        <w:rPr>
          <w:spacing w:val="-1"/>
        </w:rPr>
        <w:t xml:space="preserve"> </w:t>
      </w:r>
      <w:r>
        <w:t>be</w:t>
      </w:r>
      <w:r>
        <w:rPr>
          <w:spacing w:val="-1"/>
        </w:rPr>
        <w:t xml:space="preserve"> </w:t>
      </w:r>
      <w:proofErr w:type="gramStart"/>
      <w:r>
        <w:t>on</w:t>
      </w:r>
      <w:proofErr w:type="gramEnd"/>
      <w:r>
        <w:t xml:space="preserve"> one form. </w:t>
      </w:r>
      <w:r>
        <w:rPr>
          <w:b/>
          <w:i/>
        </w:rPr>
        <w:t xml:space="preserve">If an incident is on several games, an adjustment form must be filled out for ‘each’ </w:t>
      </w:r>
      <w:r w:rsidR="00CB5DCB">
        <w:rPr>
          <w:b/>
          <w:i/>
        </w:rPr>
        <w:t>game but</w:t>
      </w:r>
      <w:r>
        <w:rPr>
          <w:b/>
          <w:i/>
        </w:rPr>
        <w:t xml:space="preserve"> can be mailed in the same envelope. </w:t>
      </w:r>
      <w:r>
        <w:t xml:space="preserve">Accounting needs complete details on why the ticket was damaged </w:t>
      </w:r>
      <w:r w:rsidR="00CB5DCB">
        <w:t>or not produced</w:t>
      </w:r>
      <w:r>
        <w:t xml:space="preserve">. </w:t>
      </w:r>
      <w:r>
        <w:rPr>
          <w:b/>
        </w:rPr>
        <w:t>Always include retailer number on the adjustment request form.</w:t>
      </w:r>
    </w:p>
    <w:p w14:paraId="7DDA6A9F" w14:textId="77777777" w:rsidR="00CB5DCB" w:rsidRDefault="00CB5DCB" w:rsidP="008400A8">
      <w:pPr>
        <w:spacing w:line="232" w:lineRule="auto"/>
        <w:rPr>
          <w:b/>
        </w:rPr>
      </w:pPr>
    </w:p>
    <w:p w14:paraId="52EFE0CB" w14:textId="574143FF" w:rsidR="008400A8" w:rsidRDefault="008400A8" w:rsidP="008400A8">
      <w:pPr>
        <w:spacing w:line="232" w:lineRule="auto"/>
      </w:pPr>
      <w:r w:rsidRPr="00CB5DCB">
        <w:rPr>
          <w:b/>
          <w:color w:val="3333FF"/>
          <w:sz w:val="24"/>
          <w:szCs w:val="24"/>
        </w:rPr>
        <w:t>Mail</w:t>
      </w:r>
      <w:r w:rsidRPr="00CB5DCB">
        <w:rPr>
          <w:b/>
          <w:color w:val="3333FF"/>
          <w:spacing w:val="-6"/>
          <w:sz w:val="24"/>
          <w:szCs w:val="24"/>
        </w:rPr>
        <w:t xml:space="preserve"> </w:t>
      </w:r>
      <w:r w:rsidRPr="00CB5DCB">
        <w:rPr>
          <w:b/>
          <w:color w:val="3333FF"/>
          <w:sz w:val="24"/>
          <w:szCs w:val="24"/>
        </w:rPr>
        <w:t>in</w:t>
      </w:r>
      <w:r w:rsidRPr="00CB5DCB">
        <w:rPr>
          <w:b/>
          <w:color w:val="3333FF"/>
          <w:spacing w:val="-4"/>
          <w:sz w:val="24"/>
          <w:szCs w:val="24"/>
        </w:rPr>
        <w:t xml:space="preserve"> </w:t>
      </w:r>
      <w:r w:rsidRPr="00CB5DCB">
        <w:rPr>
          <w:b/>
          <w:color w:val="3333FF"/>
          <w:sz w:val="24"/>
          <w:szCs w:val="24"/>
        </w:rPr>
        <w:t>adjustment</w:t>
      </w:r>
      <w:r w:rsidRPr="00CB5DCB">
        <w:rPr>
          <w:b/>
          <w:color w:val="3333FF"/>
          <w:spacing w:val="-3"/>
          <w:sz w:val="24"/>
          <w:szCs w:val="24"/>
        </w:rPr>
        <w:t xml:space="preserve"> </w:t>
      </w:r>
      <w:r w:rsidRPr="00CB5DCB">
        <w:rPr>
          <w:b/>
          <w:color w:val="3333FF"/>
          <w:sz w:val="24"/>
          <w:szCs w:val="24"/>
        </w:rPr>
        <w:t>forms</w:t>
      </w:r>
      <w:r w:rsidRPr="00CB5DCB">
        <w:rPr>
          <w:b/>
          <w:color w:val="3333FF"/>
          <w:spacing w:val="-3"/>
          <w:sz w:val="24"/>
          <w:szCs w:val="24"/>
        </w:rPr>
        <w:t xml:space="preserve"> </w:t>
      </w:r>
      <w:r w:rsidRPr="00CB5DCB">
        <w:rPr>
          <w:b/>
          <w:color w:val="3333FF"/>
          <w:sz w:val="24"/>
          <w:szCs w:val="24"/>
        </w:rPr>
        <w:t>in</w:t>
      </w:r>
      <w:r w:rsidRPr="00CB5DCB">
        <w:rPr>
          <w:b/>
          <w:color w:val="3333FF"/>
          <w:spacing w:val="-4"/>
          <w:sz w:val="24"/>
          <w:szCs w:val="24"/>
        </w:rPr>
        <w:t xml:space="preserve"> </w:t>
      </w:r>
      <w:r w:rsidRPr="00CB5DCB">
        <w:rPr>
          <w:b/>
          <w:color w:val="3333FF"/>
          <w:sz w:val="24"/>
          <w:szCs w:val="24"/>
        </w:rPr>
        <w:t>postage</w:t>
      </w:r>
      <w:r w:rsidRPr="00CB5DCB">
        <w:rPr>
          <w:b/>
          <w:color w:val="3333FF"/>
          <w:spacing w:val="-2"/>
          <w:sz w:val="24"/>
          <w:szCs w:val="24"/>
        </w:rPr>
        <w:t xml:space="preserve"> </w:t>
      </w:r>
      <w:r w:rsidRPr="00CB5DCB">
        <w:rPr>
          <w:b/>
          <w:color w:val="3333FF"/>
          <w:sz w:val="24"/>
          <w:szCs w:val="24"/>
        </w:rPr>
        <w:t>paid</w:t>
      </w:r>
      <w:r w:rsidRPr="00CB5DCB">
        <w:rPr>
          <w:b/>
          <w:color w:val="3333FF"/>
          <w:spacing w:val="-4"/>
          <w:sz w:val="24"/>
          <w:szCs w:val="24"/>
        </w:rPr>
        <w:t xml:space="preserve"> </w:t>
      </w:r>
      <w:r w:rsidRPr="00CB5DCB">
        <w:rPr>
          <w:b/>
          <w:color w:val="3333FF"/>
          <w:sz w:val="24"/>
          <w:szCs w:val="24"/>
        </w:rPr>
        <w:t>envelope</w:t>
      </w:r>
      <w:r w:rsidRPr="00CB5DCB">
        <w:rPr>
          <w:b/>
          <w:color w:val="3333FF"/>
          <w:spacing w:val="-2"/>
          <w:sz w:val="24"/>
          <w:szCs w:val="24"/>
        </w:rPr>
        <w:t xml:space="preserve"> </w:t>
      </w:r>
      <w:r w:rsidRPr="00CB5DCB">
        <w:rPr>
          <w:b/>
          <w:color w:val="3333FF"/>
          <w:sz w:val="24"/>
          <w:szCs w:val="24"/>
        </w:rPr>
        <w:t>immediately!</w:t>
      </w:r>
      <w:r>
        <w:rPr>
          <w:b/>
        </w:rPr>
        <w:t xml:space="preserve"> </w:t>
      </w:r>
      <w:r>
        <w:t>You</w:t>
      </w:r>
      <w:r>
        <w:rPr>
          <w:spacing w:val="-3"/>
        </w:rPr>
        <w:t xml:space="preserve"> </w:t>
      </w:r>
      <w:r>
        <w:t>have</w:t>
      </w:r>
      <w:r>
        <w:rPr>
          <w:spacing w:val="-7"/>
        </w:rPr>
        <w:t xml:space="preserve"> </w:t>
      </w:r>
      <w:r>
        <w:t>2</w:t>
      </w:r>
      <w:r>
        <w:rPr>
          <w:spacing w:val="-2"/>
        </w:rPr>
        <w:t xml:space="preserve"> </w:t>
      </w:r>
      <w:r>
        <w:t>weeks</w:t>
      </w:r>
      <w:r>
        <w:rPr>
          <w:spacing w:val="-5"/>
        </w:rPr>
        <w:t xml:space="preserve"> </w:t>
      </w:r>
      <w:r>
        <w:t xml:space="preserve">(14 days) from </w:t>
      </w:r>
      <w:r w:rsidR="00CB5DCB">
        <w:t>the date</w:t>
      </w:r>
      <w:r>
        <w:t xml:space="preserve"> </w:t>
      </w:r>
      <w:r w:rsidR="00CB5DCB">
        <w:t>the bad</w:t>
      </w:r>
      <w:r>
        <w:t xml:space="preserve"> ticket was produced to mail to </w:t>
      </w:r>
      <w:proofErr w:type="gramStart"/>
      <w:r w:rsidR="00CB5DCB">
        <w:t>Accounting</w:t>
      </w:r>
      <w:proofErr w:type="gramEnd"/>
      <w:r>
        <w:t>. If Accounting receives adjustment after 2 weeks (14 days), it will automatically be denied.</w:t>
      </w:r>
    </w:p>
    <w:p w14:paraId="002DEBE7" w14:textId="77777777" w:rsidR="008400A8" w:rsidRDefault="008400A8" w:rsidP="008400A8">
      <w:pPr>
        <w:pStyle w:val="BodyText"/>
        <w:spacing w:before="8"/>
        <w:rPr>
          <w:sz w:val="26"/>
        </w:rPr>
      </w:pPr>
    </w:p>
    <w:p w14:paraId="79708F2D" w14:textId="77777777" w:rsidR="00365B83" w:rsidRDefault="00365B83" w:rsidP="00365B83">
      <w:pPr>
        <w:pStyle w:val="BodyText"/>
      </w:pPr>
    </w:p>
    <w:p w14:paraId="7CBFAAC5" w14:textId="416C7926" w:rsidR="008400A8" w:rsidRPr="008B1645" w:rsidRDefault="008400A8" w:rsidP="00365B83">
      <w:pPr>
        <w:pStyle w:val="BodyText"/>
        <w:rPr>
          <w:b/>
          <w:bCs/>
        </w:rPr>
      </w:pPr>
      <w:r w:rsidRPr="008B1645">
        <w:rPr>
          <w:b/>
          <w:bCs/>
        </w:rPr>
        <w:t>Any</w:t>
      </w:r>
      <w:r w:rsidRPr="008B1645">
        <w:rPr>
          <w:b/>
          <w:bCs/>
          <w:spacing w:val="-5"/>
        </w:rPr>
        <w:t xml:space="preserve"> </w:t>
      </w:r>
      <w:r w:rsidRPr="008B1645">
        <w:rPr>
          <w:b/>
          <w:bCs/>
        </w:rPr>
        <w:t>questions</w:t>
      </w:r>
      <w:r w:rsidRPr="008B1645">
        <w:rPr>
          <w:b/>
          <w:bCs/>
          <w:spacing w:val="-5"/>
        </w:rPr>
        <w:t xml:space="preserve"> </w:t>
      </w:r>
      <w:r w:rsidRPr="008B1645">
        <w:rPr>
          <w:b/>
          <w:bCs/>
        </w:rPr>
        <w:t>should</w:t>
      </w:r>
      <w:r w:rsidRPr="008B1645">
        <w:rPr>
          <w:b/>
          <w:bCs/>
          <w:spacing w:val="-2"/>
        </w:rPr>
        <w:t xml:space="preserve"> </w:t>
      </w:r>
      <w:r w:rsidRPr="008B1645">
        <w:rPr>
          <w:b/>
          <w:bCs/>
        </w:rPr>
        <w:t>be</w:t>
      </w:r>
      <w:r w:rsidRPr="008B1645">
        <w:rPr>
          <w:b/>
          <w:bCs/>
          <w:spacing w:val="-2"/>
        </w:rPr>
        <w:t xml:space="preserve"> </w:t>
      </w:r>
      <w:r w:rsidRPr="008B1645">
        <w:rPr>
          <w:b/>
          <w:bCs/>
        </w:rPr>
        <w:t>directed</w:t>
      </w:r>
      <w:r w:rsidRPr="008B1645">
        <w:rPr>
          <w:b/>
          <w:bCs/>
          <w:spacing w:val="-3"/>
        </w:rPr>
        <w:t xml:space="preserve"> </w:t>
      </w:r>
      <w:r w:rsidRPr="008B1645">
        <w:rPr>
          <w:b/>
          <w:bCs/>
        </w:rPr>
        <w:t>to</w:t>
      </w:r>
      <w:r w:rsidRPr="008B1645">
        <w:rPr>
          <w:b/>
          <w:bCs/>
          <w:spacing w:val="-2"/>
        </w:rPr>
        <w:t xml:space="preserve"> </w:t>
      </w:r>
      <w:r w:rsidRPr="008B1645">
        <w:rPr>
          <w:b/>
          <w:bCs/>
        </w:rPr>
        <w:t>the</w:t>
      </w:r>
      <w:r w:rsidRPr="008B1645">
        <w:rPr>
          <w:b/>
          <w:bCs/>
          <w:spacing w:val="-6"/>
        </w:rPr>
        <w:t xml:space="preserve"> </w:t>
      </w:r>
      <w:r w:rsidRPr="008B1645">
        <w:rPr>
          <w:b/>
          <w:bCs/>
        </w:rPr>
        <w:t>billing</w:t>
      </w:r>
      <w:r w:rsidRPr="008B1645">
        <w:rPr>
          <w:b/>
          <w:bCs/>
          <w:spacing w:val="-7"/>
        </w:rPr>
        <w:t xml:space="preserve"> </w:t>
      </w:r>
      <w:r w:rsidRPr="008B1645">
        <w:rPr>
          <w:b/>
          <w:bCs/>
        </w:rPr>
        <w:t>department</w:t>
      </w:r>
      <w:r w:rsidRPr="008B1645">
        <w:rPr>
          <w:b/>
          <w:bCs/>
          <w:spacing w:val="-6"/>
        </w:rPr>
        <w:t xml:space="preserve"> </w:t>
      </w:r>
      <w:r w:rsidRPr="008B1645">
        <w:rPr>
          <w:b/>
          <w:bCs/>
        </w:rPr>
        <w:t>at</w:t>
      </w:r>
      <w:r w:rsidRPr="008B1645">
        <w:rPr>
          <w:b/>
          <w:bCs/>
          <w:spacing w:val="-6"/>
        </w:rPr>
        <w:t xml:space="preserve"> </w:t>
      </w:r>
      <w:r w:rsidRPr="008B1645">
        <w:rPr>
          <w:b/>
          <w:bCs/>
        </w:rPr>
        <w:t>800-937-8946</w:t>
      </w:r>
      <w:r w:rsidRPr="008B1645">
        <w:rPr>
          <w:b/>
          <w:bCs/>
          <w:spacing w:val="-2"/>
        </w:rPr>
        <w:t xml:space="preserve"> </w:t>
      </w:r>
      <w:r w:rsidRPr="008B1645">
        <w:rPr>
          <w:b/>
          <w:bCs/>
        </w:rPr>
        <w:t>option</w:t>
      </w:r>
      <w:r w:rsidRPr="008B1645">
        <w:rPr>
          <w:b/>
          <w:bCs/>
          <w:spacing w:val="-2"/>
        </w:rPr>
        <w:t xml:space="preserve"> </w:t>
      </w:r>
      <w:r w:rsidRPr="008B1645">
        <w:rPr>
          <w:b/>
          <w:bCs/>
          <w:spacing w:val="-5"/>
        </w:rPr>
        <w:t>#2.</w:t>
      </w:r>
    </w:p>
    <w:p w14:paraId="6D3E546D" w14:textId="77777777" w:rsidR="00455D89" w:rsidRDefault="00455D89"/>
    <w:sectPr w:rsidR="0045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A8"/>
    <w:rsid w:val="00365B83"/>
    <w:rsid w:val="00455D89"/>
    <w:rsid w:val="008400A8"/>
    <w:rsid w:val="008B1645"/>
    <w:rsid w:val="00B02918"/>
    <w:rsid w:val="00B36DF4"/>
    <w:rsid w:val="00CB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57DD"/>
  <w15:chartTrackingRefBased/>
  <w15:docId w15:val="{BBDC3CF3-28E2-4E6C-8EF4-C3EDACFB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0A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8400A8"/>
    <w:pPr>
      <w:ind w:left="2875" w:right="2353"/>
      <w:jc w:val="center"/>
      <w:outlineLvl w:val="0"/>
    </w:pPr>
    <w:rPr>
      <w:b/>
      <w:bCs/>
      <w:sz w:val="28"/>
      <w:szCs w:val="28"/>
    </w:rPr>
  </w:style>
  <w:style w:type="paragraph" w:styleId="Heading2">
    <w:name w:val="heading 2"/>
    <w:basedOn w:val="Normal"/>
    <w:link w:val="Heading2Char"/>
    <w:uiPriority w:val="9"/>
    <w:semiHidden/>
    <w:unhideWhenUsed/>
    <w:qFormat/>
    <w:rsid w:val="008400A8"/>
    <w:pPr>
      <w:spacing w:line="273" w:lineRule="exact"/>
      <w:ind w:left="135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0A8"/>
    <w:rPr>
      <w:rFonts w:ascii="Arial" w:eastAsia="Arial" w:hAnsi="Arial" w:cs="Arial"/>
      <w:b/>
      <w:bCs/>
      <w:sz w:val="28"/>
      <w:szCs w:val="28"/>
    </w:rPr>
  </w:style>
  <w:style w:type="character" w:customStyle="1" w:styleId="Heading2Char">
    <w:name w:val="Heading 2 Char"/>
    <w:basedOn w:val="DefaultParagraphFont"/>
    <w:link w:val="Heading2"/>
    <w:uiPriority w:val="9"/>
    <w:semiHidden/>
    <w:rsid w:val="008400A8"/>
    <w:rPr>
      <w:rFonts w:ascii="Arial" w:eastAsia="Arial" w:hAnsi="Arial" w:cs="Arial"/>
      <w:b/>
      <w:bCs/>
      <w:sz w:val="24"/>
      <w:szCs w:val="24"/>
    </w:rPr>
  </w:style>
  <w:style w:type="paragraph" w:styleId="BodyText">
    <w:name w:val="Body Text"/>
    <w:basedOn w:val="Normal"/>
    <w:link w:val="BodyTextChar"/>
    <w:uiPriority w:val="1"/>
    <w:unhideWhenUsed/>
    <w:qFormat/>
    <w:rsid w:val="008400A8"/>
  </w:style>
  <w:style w:type="character" w:customStyle="1" w:styleId="BodyTextChar">
    <w:name w:val="Body Text Char"/>
    <w:basedOn w:val="DefaultParagraphFont"/>
    <w:link w:val="BodyText"/>
    <w:uiPriority w:val="1"/>
    <w:rsid w:val="008400A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2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Henson</dc:creator>
  <cp:keywords/>
  <dc:description/>
  <cp:lastModifiedBy>Casey Henson</cp:lastModifiedBy>
  <cp:revision>3</cp:revision>
  <dcterms:created xsi:type="dcterms:W3CDTF">2023-03-23T18:41:00Z</dcterms:created>
  <dcterms:modified xsi:type="dcterms:W3CDTF">2023-03-24T17:15:00Z</dcterms:modified>
</cp:coreProperties>
</file>